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DE" w:rsidRDefault="002E3573">
      <w:r>
        <w:rPr>
          <w:noProof/>
        </w:rPr>
        <w:pict>
          <v:shapetype id="_x0000_t202" coordsize="21600,21600" o:spt="202" path="m,l,21600r21600,l21600,xe">
            <v:stroke joinstyle="miter"/>
            <v:path gradientshapeok="t" o:connecttype="rect"/>
          </v:shapetype>
          <v:shape id="_x0000_s1027" type="#_x0000_t202" style="position:absolute;margin-left:6in;margin-top:9pt;width:333pt;height:492pt;z-index:251656704" filled="f" stroked="f">
            <v:textbox style="mso-next-textbox:#_x0000_s1027">
              <w:txbxContent>
                <w:p w:rsidR="00D13E42" w:rsidRDefault="00D13E42" w:rsidP="00DF2CE2">
                  <w:pPr>
                    <w:spacing w:line="360" w:lineRule="auto"/>
                    <w:ind w:firstLine="900"/>
                    <w:jc w:val="both"/>
                    <w:rPr>
                      <w:rFonts w:ascii="Maiandra GD" w:hAnsi="Maiandra GD"/>
                      <w:color w:val="008000"/>
                      <w:sz w:val="22"/>
                      <w:szCs w:val="22"/>
                    </w:rPr>
                  </w:pPr>
                </w:p>
                <w:p w:rsidR="002E3573" w:rsidRPr="002E3573" w:rsidRDefault="002E3573" w:rsidP="00DF2CE2">
                  <w:pPr>
                    <w:spacing w:line="360" w:lineRule="auto"/>
                    <w:ind w:firstLine="900"/>
                    <w:jc w:val="both"/>
                    <w:rPr>
                      <w:rFonts w:ascii="Maiandra GD" w:hAnsi="Maiandra GD"/>
                      <w:color w:val="008000"/>
                      <w:sz w:val="16"/>
                      <w:szCs w:val="16"/>
                    </w:rPr>
                  </w:pPr>
                </w:p>
                <w:p w:rsidR="0037104F" w:rsidRDefault="00DD0423" w:rsidP="00DF2CE2">
                  <w:pPr>
                    <w:spacing w:line="360" w:lineRule="auto"/>
                    <w:ind w:firstLine="900"/>
                    <w:jc w:val="both"/>
                    <w:rPr>
                      <w:rFonts w:ascii="Maiandra GD" w:hAnsi="Maiandra GD"/>
                      <w:color w:val="008000"/>
                      <w:sz w:val="22"/>
                      <w:szCs w:val="22"/>
                    </w:rPr>
                  </w:pPr>
                  <w:r>
                    <w:rPr>
                      <w:rFonts w:ascii="Maiandra GD" w:hAnsi="Maiandra GD"/>
                      <w:color w:val="008000"/>
                      <w:sz w:val="22"/>
                      <w:szCs w:val="22"/>
                    </w:rPr>
                    <w:t>Tai Ch</w:t>
                  </w:r>
                  <w:r w:rsidR="00BC57F4">
                    <w:rPr>
                      <w:rFonts w:ascii="Maiandra GD" w:hAnsi="Maiandra GD"/>
                      <w:color w:val="008000"/>
                      <w:sz w:val="22"/>
                      <w:szCs w:val="22"/>
                    </w:rPr>
                    <w:t>i tegnet her til højre på siden</w:t>
                  </w:r>
                  <w:r>
                    <w:rPr>
                      <w:rFonts w:ascii="Maiandra GD" w:hAnsi="Maiandra GD"/>
                      <w:color w:val="008000"/>
                      <w:sz w:val="22"/>
                      <w:szCs w:val="22"/>
                    </w:rPr>
                    <w:t xml:space="preserve"> </w:t>
                  </w:r>
                </w:p>
                <w:p w:rsidR="00F87DC5" w:rsidRDefault="00DD0423" w:rsidP="00F87DC5">
                  <w:pPr>
                    <w:spacing w:line="360" w:lineRule="auto"/>
                    <w:jc w:val="both"/>
                    <w:rPr>
                      <w:rFonts w:ascii="Maiandra GD" w:hAnsi="Maiandra GD"/>
                      <w:color w:val="008000"/>
                      <w:sz w:val="22"/>
                      <w:szCs w:val="22"/>
                    </w:rPr>
                  </w:pPr>
                  <w:r>
                    <w:rPr>
                      <w:rFonts w:ascii="Maiandra GD" w:hAnsi="Maiandra GD"/>
                      <w:color w:val="008000"/>
                      <w:sz w:val="22"/>
                      <w:szCs w:val="22"/>
                    </w:rPr>
                    <w:t>er</w:t>
                  </w:r>
                  <w:r w:rsidR="0037104F">
                    <w:rPr>
                      <w:rFonts w:ascii="Maiandra GD" w:hAnsi="Maiandra GD"/>
                      <w:color w:val="008000"/>
                      <w:sz w:val="22"/>
                      <w:szCs w:val="22"/>
                    </w:rPr>
                    <w:t xml:space="preserve"> </w:t>
                  </w:r>
                  <w:r>
                    <w:rPr>
                      <w:rFonts w:ascii="Maiandra GD" w:hAnsi="Maiandra GD"/>
                      <w:color w:val="008000"/>
                      <w:sz w:val="22"/>
                      <w:szCs w:val="22"/>
                    </w:rPr>
                    <w:t>symbolet for balance. Lev dit liv</w:t>
                  </w:r>
                  <w:r w:rsidR="00EC3AB7">
                    <w:rPr>
                      <w:rFonts w:ascii="Maiandra GD" w:hAnsi="Maiandra GD"/>
                      <w:color w:val="008000"/>
                      <w:sz w:val="22"/>
                      <w:szCs w:val="22"/>
                    </w:rPr>
                    <w:t xml:space="preserve"> </w:t>
                  </w:r>
                  <w:r>
                    <w:rPr>
                      <w:rFonts w:ascii="Maiandra GD" w:hAnsi="Maiandra GD"/>
                      <w:color w:val="008000"/>
                      <w:sz w:val="22"/>
                      <w:szCs w:val="22"/>
                    </w:rPr>
                    <w:t>i balance.</w:t>
                  </w:r>
                </w:p>
                <w:p w:rsidR="0037104F" w:rsidRPr="007B0E6C" w:rsidRDefault="00DD0423" w:rsidP="007B0E6C">
                  <w:pPr>
                    <w:spacing w:line="360" w:lineRule="auto"/>
                    <w:jc w:val="both"/>
                    <w:rPr>
                      <w:rFonts w:ascii="Maiandra GD" w:hAnsi="Maiandra GD"/>
                      <w:b/>
                      <w:color w:val="008000"/>
                      <w:sz w:val="22"/>
                      <w:szCs w:val="22"/>
                    </w:rPr>
                  </w:pPr>
                  <w:r>
                    <w:rPr>
                      <w:rFonts w:ascii="Maiandra GD" w:hAnsi="Maiandra GD"/>
                      <w:color w:val="008000"/>
                      <w:sz w:val="22"/>
                      <w:szCs w:val="22"/>
                    </w:rPr>
                    <w:t>Det er</w:t>
                  </w:r>
                  <w:r w:rsidR="0037104F">
                    <w:rPr>
                      <w:rFonts w:ascii="Maiandra GD" w:hAnsi="Maiandra GD"/>
                      <w:color w:val="008000"/>
                      <w:sz w:val="22"/>
                      <w:szCs w:val="22"/>
                    </w:rPr>
                    <w:t xml:space="preserve"> </w:t>
                  </w:r>
                  <w:r>
                    <w:rPr>
                      <w:rFonts w:ascii="Maiandra GD" w:hAnsi="Maiandra GD"/>
                      <w:color w:val="008000"/>
                      <w:sz w:val="22"/>
                      <w:szCs w:val="22"/>
                    </w:rPr>
                    <w:t>godt for dig!</w:t>
                  </w:r>
                  <w:r w:rsidR="005A6521">
                    <w:rPr>
                      <w:rFonts w:ascii="Maiandra GD" w:hAnsi="Maiandra GD"/>
                      <w:color w:val="008000"/>
                      <w:sz w:val="22"/>
                      <w:szCs w:val="22"/>
                    </w:rPr>
                    <w:t xml:space="preserve">                       </w:t>
                  </w:r>
                  <w:r w:rsidR="00F87DC5">
                    <w:rPr>
                      <w:rFonts w:ascii="Maiandra GD" w:hAnsi="Maiandra GD"/>
                      <w:color w:val="008000"/>
                      <w:sz w:val="22"/>
                      <w:szCs w:val="22"/>
                    </w:rPr>
                    <w:t xml:space="preserve">               </w:t>
                  </w:r>
                  <w:r w:rsidR="005A6521">
                    <w:rPr>
                      <w:rFonts w:ascii="Maiandra GD" w:hAnsi="Maiandra GD"/>
                      <w:color w:val="008000"/>
                      <w:sz w:val="22"/>
                      <w:szCs w:val="22"/>
                    </w:rPr>
                    <w:t xml:space="preserve"> </w:t>
                  </w:r>
                  <w:r w:rsidR="0037104F">
                    <w:rPr>
                      <w:rFonts w:ascii="Maiandra GD" w:hAnsi="Maiandra GD"/>
                      <w:color w:val="008000"/>
                      <w:sz w:val="22"/>
                      <w:szCs w:val="22"/>
                    </w:rPr>
                    <w:t xml:space="preserve">        </w:t>
                  </w:r>
                  <w:r w:rsidR="003723AB">
                    <w:rPr>
                      <w:rFonts w:ascii="Maiandra GD" w:hAnsi="Maiandra GD"/>
                      <w:color w:val="008000"/>
                      <w:sz w:val="22"/>
                      <w:szCs w:val="22"/>
                    </w:rPr>
                    <w:t xml:space="preserve">  </w:t>
                  </w:r>
                  <w:r w:rsidR="003723AB">
                    <w:rPr>
                      <w:rFonts w:ascii="Maiandra GD" w:hAnsi="Maiandra GD"/>
                      <w:b/>
                      <w:color w:val="008000"/>
                      <w:sz w:val="22"/>
                      <w:szCs w:val="22"/>
                    </w:rPr>
                    <w:t>yin</w:t>
                  </w:r>
                  <w:r w:rsidR="00BC57F4">
                    <w:rPr>
                      <w:rFonts w:ascii="Maiandra GD" w:hAnsi="Maiandra GD"/>
                      <w:b/>
                      <w:color w:val="008000"/>
                      <w:sz w:val="22"/>
                      <w:szCs w:val="22"/>
                    </w:rPr>
                    <w:t xml:space="preserve"> </w:t>
                  </w:r>
                  <w:r w:rsidR="005A6521">
                    <w:rPr>
                      <w:rFonts w:ascii="Maiandra GD" w:hAnsi="Maiandra GD"/>
                      <w:b/>
                      <w:color w:val="008000"/>
                      <w:sz w:val="22"/>
                      <w:szCs w:val="22"/>
                    </w:rPr>
                    <w:t>yang</w:t>
                  </w:r>
                  <w:r w:rsidR="00CD381F">
                    <w:rPr>
                      <w:rFonts w:ascii="Maiandra GD" w:hAnsi="Maiandra GD"/>
                      <w:b/>
                      <w:color w:val="008000"/>
                      <w:sz w:val="22"/>
                      <w:szCs w:val="22"/>
                    </w:rPr>
                    <w:t xml:space="preserve"> </w:t>
                  </w:r>
                </w:p>
                <w:p w:rsidR="00904FBD" w:rsidRPr="002E3573" w:rsidRDefault="00904FBD" w:rsidP="00DF2CE2">
                  <w:pPr>
                    <w:spacing w:line="360" w:lineRule="auto"/>
                    <w:ind w:firstLine="900"/>
                    <w:jc w:val="both"/>
                    <w:rPr>
                      <w:rFonts w:ascii="Maiandra GD" w:hAnsi="Maiandra GD"/>
                      <w:color w:val="008000"/>
                      <w:sz w:val="16"/>
                      <w:szCs w:val="16"/>
                    </w:rPr>
                  </w:pPr>
                </w:p>
                <w:p w:rsidR="00476FCD" w:rsidRPr="00DF2CE2" w:rsidRDefault="00904FBD" w:rsidP="00DF2CE2">
                  <w:pPr>
                    <w:spacing w:line="360" w:lineRule="auto"/>
                    <w:ind w:firstLine="900"/>
                    <w:jc w:val="both"/>
                    <w:rPr>
                      <w:rFonts w:ascii="Maiandra GD" w:hAnsi="Maiandra GD"/>
                      <w:color w:val="008000"/>
                      <w:sz w:val="22"/>
                      <w:szCs w:val="22"/>
                    </w:rPr>
                  </w:pPr>
                  <w:r>
                    <w:rPr>
                      <w:rFonts w:ascii="Maiandra GD" w:hAnsi="Maiandra GD"/>
                      <w:color w:val="008000"/>
                      <w:sz w:val="22"/>
                      <w:szCs w:val="22"/>
                    </w:rPr>
                    <w:t>Qi</w:t>
                  </w:r>
                  <w:r w:rsidR="00DD0423">
                    <w:rPr>
                      <w:rFonts w:ascii="Maiandra GD" w:hAnsi="Maiandra GD"/>
                      <w:color w:val="008000"/>
                      <w:sz w:val="22"/>
                      <w:szCs w:val="22"/>
                    </w:rPr>
                    <w:t>gong er helb</w:t>
                  </w:r>
                  <w:r>
                    <w:rPr>
                      <w:rFonts w:ascii="Maiandra GD" w:hAnsi="Maiandra GD"/>
                      <w:color w:val="008000"/>
                      <w:sz w:val="22"/>
                      <w:szCs w:val="22"/>
                    </w:rPr>
                    <w:t xml:space="preserve">redende og selvhealende øvelser. Blokeringer i dit qi flow </w:t>
                  </w:r>
                  <w:r w:rsidR="00241CB4">
                    <w:rPr>
                      <w:rFonts w:ascii="Maiandra GD" w:hAnsi="Maiandra GD"/>
                      <w:color w:val="008000"/>
                      <w:sz w:val="22"/>
                      <w:szCs w:val="22"/>
                    </w:rPr>
                    <w:t>kan gøre dig</w:t>
                  </w:r>
                  <w:r w:rsidR="00DF2CE2" w:rsidRPr="00DF2CE2">
                    <w:rPr>
                      <w:rFonts w:ascii="Maiandra GD" w:hAnsi="Maiandra GD"/>
                      <w:color w:val="008000"/>
                      <w:sz w:val="22"/>
                      <w:szCs w:val="22"/>
                    </w:rPr>
                    <w:t xml:space="preserve"> syg.</w:t>
                  </w:r>
                  <w:r w:rsidR="00DD0423">
                    <w:rPr>
                      <w:rFonts w:ascii="Maiandra GD" w:hAnsi="Maiandra GD"/>
                      <w:color w:val="008000"/>
                      <w:sz w:val="22"/>
                      <w:szCs w:val="22"/>
                    </w:rPr>
                    <w:t xml:space="preserve"> </w:t>
                  </w:r>
                  <w:r w:rsidR="006A34F5" w:rsidRPr="00DF2CE2">
                    <w:rPr>
                      <w:rFonts w:ascii="Maiandra GD" w:hAnsi="Maiandra GD"/>
                      <w:color w:val="008000"/>
                      <w:sz w:val="22"/>
                      <w:szCs w:val="22"/>
                    </w:rPr>
                    <w:t>Før eller siden vil en ’prop’ i energibanerne, vi kalder</w:t>
                  </w:r>
                  <w:r w:rsidR="008E75A4">
                    <w:rPr>
                      <w:rFonts w:ascii="Maiandra GD" w:hAnsi="Maiandra GD"/>
                      <w:color w:val="008000"/>
                      <w:sz w:val="22"/>
                      <w:szCs w:val="22"/>
                    </w:rPr>
                    <w:t xml:space="preserve"> nogle af</w:t>
                  </w:r>
                  <w:r w:rsidR="006A34F5" w:rsidRPr="00DF2CE2">
                    <w:rPr>
                      <w:rFonts w:ascii="Maiandra GD" w:hAnsi="Maiandra GD"/>
                      <w:color w:val="008000"/>
                      <w:sz w:val="22"/>
                      <w:szCs w:val="22"/>
                    </w:rPr>
                    <w:t xml:space="preserve"> dem </w:t>
                  </w:r>
                  <w:r w:rsidR="008E75A4">
                    <w:rPr>
                      <w:rFonts w:ascii="Maiandra GD" w:hAnsi="Maiandra GD"/>
                      <w:color w:val="008000"/>
                      <w:sz w:val="22"/>
                      <w:szCs w:val="22"/>
                    </w:rPr>
                    <w:t xml:space="preserve">for </w:t>
                  </w:r>
                  <w:r w:rsidR="006A34F5" w:rsidRPr="00DF2CE2">
                    <w:rPr>
                      <w:rFonts w:ascii="Maiandra GD" w:hAnsi="Maiandra GD"/>
                      <w:color w:val="008000"/>
                      <w:sz w:val="22"/>
                      <w:szCs w:val="22"/>
                    </w:rPr>
                    <w:t xml:space="preserve">meridianer, gøre dig syg. </w:t>
                  </w:r>
                  <w:r w:rsidR="006232F1" w:rsidRPr="00DF2CE2">
                    <w:rPr>
                      <w:rFonts w:ascii="Maiandra GD" w:hAnsi="Maiandra GD"/>
                      <w:color w:val="008000"/>
                      <w:sz w:val="22"/>
                      <w:szCs w:val="22"/>
                    </w:rPr>
                    <w:t>Derfor er det så vigtig</w:t>
                  </w:r>
                  <w:r w:rsidR="00445826" w:rsidRPr="00DF2CE2">
                    <w:rPr>
                      <w:rFonts w:ascii="Maiandra GD" w:hAnsi="Maiandra GD"/>
                      <w:color w:val="008000"/>
                      <w:sz w:val="22"/>
                      <w:szCs w:val="22"/>
                    </w:rPr>
                    <w:t>t</w:t>
                  </w:r>
                  <w:r w:rsidR="006232F1" w:rsidRPr="00DF2CE2">
                    <w:rPr>
                      <w:rFonts w:ascii="Maiandra GD" w:hAnsi="Maiandra GD"/>
                      <w:color w:val="008000"/>
                      <w:sz w:val="22"/>
                      <w:szCs w:val="22"/>
                    </w:rPr>
                    <w:t>, at du laver øvelser</w:t>
                  </w:r>
                  <w:r w:rsidR="00AF6120" w:rsidRPr="00DF2CE2">
                    <w:rPr>
                      <w:rFonts w:ascii="Maiandra GD" w:hAnsi="Maiandra GD"/>
                      <w:color w:val="008000"/>
                      <w:sz w:val="22"/>
                      <w:szCs w:val="22"/>
                    </w:rPr>
                    <w:t>,</w:t>
                  </w:r>
                  <w:r w:rsidR="006232F1" w:rsidRPr="00DF2CE2">
                    <w:rPr>
                      <w:rFonts w:ascii="Maiandra GD" w:hAnsi="Maiandra GD"/>
                      <w:color w:val="008000"/>
                      <w:sz w:val="22"/>
                      <w:szCs w:val="22"/>
                    </w:rPr>
                    <w:t xml:space="preserve"> der sikrer</w:t>
                  </w:r>
                  <w:r w:rsidR="00AF6120" w:rsidRPr="00DF2CE2">
                    <w:rPr>
                      <w:rFonts w:ascii="Maiandra GD" w:hAnsi="Maiandra GD"/>
                      <w:color w:val="008000"/>
                      <w:sz w:val="22"/>
                      <w:szCs w:val="22"/>
                    </w:rPr>
                    <w:t xml:space="preserve"> et</w:t>
                  </w:r>
                  <w:r w:rsidR="00445826" w:rsidRPr="00DF2CE2">
                    <w:rPr>
                      <w:rFonts w:ascii="Maiandra GD" w:hAnsi="Maiandra GD"/>
                      <w:color w:val="008000"/>
                      <w:sz w:val="22"/>
                      <w:szCs w:val="22"/>
                    </w:rPr>
                    <w:t xml:space="preserve"> uhindret energi </w:t>
                  </w:r>
                  <w:r w:rsidR="006232F1" w:rsidRPr="00DF2CE2">
                    <w:rPr>
                      <w:rFonts w:ascii="Maiandra GD" w:hAnsi="Maiandra GD"/>
                      <w:color w:val="008000"/>
                      <w:sz w:val="22"/>
                      <w:szCs w:val="22"/>
                    </w:rPr>
                    <w:t>flow.</w:t>
                  </w:r>
                  <w:r w:rsidR="00476FCD" w:rsidRPr="00DF2CE2">
                    <w:rPr>
                      <w:rFonts w:ascii="Maiandra GD" w:hAnsi="Maiandra GD"/>
                      <w:color w:val="008000"/>
                      <w:sz w:val="22"/>
                      <w:szCs w:val="22"/>
                    </w:rPr>
                    <w:t xml:space="preserve"> </w:t>
                  </w:r>
                  <w:r w:rsidR="00DD0423">
                    <w:rPr>
                      <w:rFonts w:ascii="Maiandra GD" w:hAnsi="Maiandra GD"/>
                      <w:color w:val="008000"/>
                      <w:sz w:val="22"/>
                      <w:szCs w:val="22"/>
                    </w:rPr>
                    <w:t xml:space="preserve"> </w:t>
                  </w:r>
                  <w:r w:rsidR="00AC6321" w:rsidRPr="00DF2CE2">
                    <w:rPr>
                      <w:rFonts w:ascii="Maiandra GD" w:hAnsi="Maiandra GD"/>
                      <w:color w:val="008000"/>
                      <w:sz w:val="22"/>
                      <w:szCs w:val="22"/>
                    </w:rPr>
                    <w:t>Al motion er bedre e</w:t>
                  </w:r>
                  <w:r w:rsidR="00BC57F4">
                    <w:rPr>
                      <w:rFonts w:ascii="Maiandra GD" w:hAnsi="Maiandra GD"/>
                      <w:color w:val="008000"/>
                      <w:sz w:val="22"/>
                      <w:szCs w:val="22"/>
                    </w:rPr>
                    <w:t>nd ingen! Men de fleste motions</w:t>
                  </w:r>
                  <w:r w:rsidR="00AC6321" w:rsidRPr="00DF2CE2">
                    <w:rPr>
                      <w:rFonts w:ascii="Maiandra GD" w:hAnsi="Maiandra GD"/>
                      <w:color w:val="008000"/>
                      <w:sz w:val="22"/>
                      <w:szCs w:val="22"/>
                    </w:rPr>
                    <w:t xml:space="preserve">former er ensidige. </w:t>
                  </w:r>
                  <w:r w:rsidR="00D13E42" w:rsidRPr="00DF2CE2">
                    <w:rPr>
                      <w:rFonts w:ascii="Maiandra GD" w:hAnsi="Maiandra GD"/>
                      <w:color w:val="008000"/>
                      <w:sz w:val="22"/>
                      <w:szCs w:val="22"/>
                    </w:rPr>
                    <w:t>De fleste t</w:t>
                  </w:r>
                  <w:r w:rsidR="00AC6321" w:rsidRPr="00DF2CE2">
                    <w:rPr>
                      <w:rFonts w:ascii="Maiandra GD" w:hAnsi="Maiandra GD"/>
                      <w:color w:val="008000"/>
                      <w:sz w:val="22"/>
                      <w:szCs w:val="22"/>
                    </w:rPr>
                    <w:t>ræningsforme</w:t>
                  </w:r>
                  <w:r w:rsidR="00D13E42" w:rsidRPr="00DF2CE2">
                    <w:rPr>
                      <w:rFonts w:ascii="Maiandra GD" w:hAnsi="Maiandra GD"/>
                      <w:color w:val="008000"/>
                      <w:sz w:val="22"/>
                      <w:szCs w:val="22"/>
                    </w:rPr>
                    <w:t>r</w:t>
                  </w:r>
                  <w:r w:rsidR="00AC6321" w:rsidRPr="00DF2CE2">
                    <w:rPr>
                      <w:rFonts w:ascii="Maiandra GD" w:hAnsi="Maiandra GD"/>
                      <w:color w:val="008000"/>
                      <w:sz w:val="22"/>
                      <w:szCs w:val="22"/>
                    </w:rPr>
                    <w:t xml:space="preserve"> arbejder</w:t>
                  </w:r>
                  <w:r w:rsidR="00B667B2">
                    <w:rPr>
                      <w:rFonts w:ascii="Maiandra GD" w:hAnsi="Maiandra GD"/>
                      <w:color w:val="008000"/>
                      <w:sz w:val="22"/>
                      <w:szCs w:val="22"/>
                    </w:rPr>
                    <w:t xml:space="preserve"> begrænset</w:t>
                  </w:r>
                  <w:r w:rsidR="00AC6321" w:rsidRPr="00DF2CE2">
                    <w:rPr>
                      <w:rFonts w:ascii="Maiandra GD" w:hAnsi="Maiandra GD"/>
                      <w:color w:val="008000"/>
                      <w:sz w:val="22"/>
                      <w:szCs w:val="22"/>
                    </w:rPr>
                    <w:t>. Du bliver stærk og god til nogle ting. Men din sundhed</w:t>
                  </w:r>
                  <w:r w:rsidR="00B667B2">
                    <w:rPr>
                      <w:rFonts w:ascii="Maiandra GD" w:hAnsi="Maiandra GD"/>
                      <w:color w:val="008000"/>
                      <w:sz w:val="22"/>
                      <w:szCs w:val="22"/>
                    </w:rPr>
                    <w:t>s tilstand</w:t>
                  </w:r>
                  <w:r w:rsidR="00AC6321" w:rsidRPr="00DF2CE2">
                    <w:rPr>
                      <w:rFonts w:ascii="Maiandra GD" w:hAnsi="Maiandra GD"/>
                      <w:color w:val="008000"/>
                      <w:sz w:val="22"/>
                      <w:szCs w:val="22"/>
                    </w:rPr>
                    <w:t xml:space="preserve"> bliver ikke nødvendigvis optimal.</w:t>
                  </w:r>
                  <w:r w:rsidR="00EC3AB7">
                    <w:rPr>
                      <w:rFonts w:ascii="Maiandra GD" w:hAnsi="Maiandra GD"/>
                      <w:color w:val="008000"/>
                      <w:sz w:val="22"/>
                      <w:szCs w:val="22"/>
                    </w:rPr>
                    <w:t xml:space="preserve"> Og det skal være sjovt!</w:t>
                  </w:r>
                  <w:r w:rsidR="00AC6321" w:rsidRPr="00DF2CE2">
                    <w:rPr>
                      <w:rFonts w:ascii="Maiandra GD" w:hAnsi="Maiandra GD"/>
                      <w:color w:val="008000"/>
                      <w:sz w:val="22"/>
                      <w:szCs w:val="22"/>
                    </w:rPr>
                    <w:t xml:space="preserve"> Sundt er det at</w:t>
                  </w:r>
                  <w:r w:rsidR="002E3573">
                    <w:rPr>
                      <w:rFonts w:ascii="Maiandra GD" w:hAnsi="Maiandra GD"/>
                      <w:color w:val="008000"/>
                      <w:sz w:val="22"/>
                      <w:szCs w:val="22"/>
                    </w:rPr>
                    <w:t xml:space="preserve"> motionere og</w:t>
                  </w:r>
                  <w:r w:rsidR="00AC6321" w:rsidRPr="00DF2CE2">
                    <w:rPr>
                      <w:rFonts w:ascii="Maiandra GD" w:hAnsi="Maiandra GD"/>
                      <w:color w:val="008000"/>
                      <w:sz w:val="22"/>
                      <w:szCs w:val="22"/>
                    </w:rPr>
                    <w:t xml:space="preserve"> træne, så længe man ikke overdriver. Al overtræning tærer. Gør det aldrig! </w:t>
                  </w:r>
                </w:p>
                <w:p w:rsidR="00372BA0" w:rsidRDefault="00CF094F" w:rsidP="00CD381F">
                  <w:pPr>
                    <w:spacing w:line="360" w:lineRule="auto"/>
                    <w:ind w:firstLine="900"/>
                    <w:jc w:val="both"/>
                    <w:rPr>
                      <w:rFonts w:ascii="Maiandra GD" w:hAnsi="Maiandra GD"/>
                      <w:color w:val="008000"/>
                      <w:sz w:val="22"/>
                      <w:szCs w:val="22"/>
                    </w:rPr>
                  </w:pPr>
                  <w:r>
                    <w:rPr>
                      <w:rFonts w:ascii="Maiandra GD" w:hAnsi="Maiandra GD"/>
                      <w:color w:val="008000"/>
                      <w:sz w:val="22"/>
                      <w:szCs w:val="22"/>
                    </w:rPr>
                    <w:t>I DQF træner v</w:t>
                  </w:r>
                  <w:r w:rsidR="002E3573">
                    <w:rPr>
                      <w:rFonts w:ascii="Maiandra GD" w:hAnsi="Maiandra GD"/>
                      <w:color w:val="008000"/>
                      <w:sz w:val="22"/>
                      <w:szCs w:val="22"/>
                    </w:rPr>
                    <w:t>i</w:t>
                  </w:r>
                  <w:r w:rsidR="00BD59B0">
                    <w:rPr>
                      <w:rFonts w:ascii="Maiandra GD" w:hAnsi="Maiandra GD"/>
                      <w:color w:val="008000"/>
                      <w:sz w:val="22"/>
                      <w:szCs w:val="22"/>
                    </w:rPr>
                    <w:t xml:space="preserve"> en videreudviklet udgave af </w:t>
                  </w:r>
                  <w:r w:rsidR="00CD381F">
                    <w:rPr>
                      <w:rFonts w:ascii="Maiandra GD" w:hAnsi="Maiandra GD"/>
                      <w:color w:val="008000"/>
                      <w:sz w:val="22"/>
                      <w:szCs w:val="22"/>
                    </w:rPr>
                    <w:t>Ba Dua</w:t>
                  </w:r>
                  <w:r w:rsidR="002E3573">
                    <w:rPr>
                      <w:rFonts w:ascii="Maiandra GD" w:hAnsi="Maiandra GD"/>
                      <w:color w:val="008000"/>
                      <w:sz w:val="22"/>
                      <w:szCs w:val="22"/>
                    </w:rPr>
                    <w:t xml:space="preserve">n Jin. </w:t>
                  </w:r>
                  <w:r w:rsidR="00C0060E">
                    <w:rPr>
                      <w:rFonts w:ascii="Maiandra GD" w:hAnsi="Maiandra GD"/>
                      <w:color w:val="008000"/>
                      <w:sz w:val="22"/>
                      <w:szCs w:val="22"/>
                    </w:rPr>
                    <w:t>Et medicinsk set</w:t>
                  </w:r>
                  <w:r w:rsidR="00BF3E0D">
                    <w:rPr>
                      <w:rFonts w:ascii="Maiandra GD" w:hAnsi="Maiandra GD"/>
                      <w:color w:val="008000"/>
                      <w:sz w:val="22"/>
                      <w:szCs w:val="22"/>
                    </w:rPr>
                    <w:t xml:space="preserve"> for meridianerne og dermed vores indre organer. </w:t>
                  </w:r>
                  <w:r w:rsidR="00CD381F">
                    <w:rPr>
                      <w:rFonts w:ascii="Maiandra GD" w:hAnsi="Maiandra GD"/>
                      <w:color w:val="008000"/>
                      <w:sz w:val="22"/>
                      <w:szCs w:val="22"/>
                    </w:rPr>
                    <w:t xml:space="preserve">Det har vist sig, at dette set er rigtig godt for mange mennesker. Ofte mærkes </w:t>
                  </w:r>
                  <w:r w:rsidR="00BD59B0">
                    <w:rPr>
                      <w:rFonts w:ascii="Maiandra GD" w:hAnsi="Maiandra GD"/>
                      <w:color w:val="008000"/>
                      <w:sz w:val="22"/>
                      <w:szCs w:val="22"/>
                    </w:rPr>
                    <w:t xml:space="preserve">ret </w:t>
                  </w:r>
                  <w:r w:rsidR="00CD381F">
                    <w:rPr>
                      <w:rFonts w:ascii="Maiandra GD" w:hAnsi="Maiandra GD"/>
                      <w:color w:val="008000"/>
                      <w:sz w:val="22"/>
                      <w:szCs w:val="22"/>
                    </w:rPr>
                    <w:t>hurtigt en positiv forskel. Andre gange er tålmodighed nødvendig.</w:t>
                  </w:r>
                  <w:r w:rsidR="00BF3E0D">
                    <w:rPr>
                      <w:rFonts w:ascii="Maiandra GD" w:hAnsi="Maiandra GD"/>
                      <w:color w:val="008000"/>
                      <w:sz w:val="22"/>
                      <w:szCs w:val="22"/>
                    </w:rPr>
                    <w:t xml:space="preserve"> I </w:t>
                  </w:r>
                  <w:r w:rsidR="00372BA0">
                    <w:rPr>
                      <w:rFonts w:ascii="Maiandra GD" w:hAnsi="Maiandra GD"/>
                      <w:color w:val="008000"/>
                      <w:sz w:val="22"/>
                      <w:szCs w:val="22"/>
                    </w:rPr>
                    <w:t>undervisning</w:t>
                  </w:r>
                  <w:r>
                    <w:rPr>
                      <w:rFonts w:ascii="Maiandra GD" w:hAnsi="Maiandra GD"/>
                      <w:color w:val="008000"/>
                      <w:sz w:val="22"/>
                      <w:szCs w:val="22"/>
                    </w:rPr>
                    <w:t>en</w:t>
                  </w:r>
                  <w:r w:rsidR="00372BA0">
                    <w:rPr>
                      <w:rFonts w:ascii="Maiandra GD" w:hAnsi="Maiandra GD"/>
                      <w:color w:val="008000"/>
                      <w:sz w:val="22"/>
                      <w:szCs w:val="22"/>
                    </w:rPr>
                    <w:t xml:space="preserve"> indgår tai chi og den bagvedliggende filosofi.</w:t>
                  </w:r>
                </w:p>
                <w:p w:rsidR="0037104F" w:rsidRDefault="00476FCD" w:rsidP="00DF2CE2">
                  <w:pPr>
                    <w:spacing w:line="360" w:lineRule="auto"/>
                    <w:ind w:firstLine="900"/>
                    <w:jc w:val="both"/>
                    <w:rPr>
                      <w:rFonts w:ascii="Maiandra GD" w:hAnsi="Maiandra GD"/>
                      <w:color w:val="008000"/>
                      <w:sz w:val="22"/>
                      <w:szCs w:val="22"/>
                    </w:rPr>
                  </w:pPr>
                  <w:r w:rsidRPr="00DF2CE2">
                    <w:rPr>
                      <w:rFonts w:ascii="Maiandra GD" w:hAnsi="Maiandra GD"/>
                      <w:color w:val="008000"/>
                      <w:sz w:val="22"/>
                      <w:szCs w:val="22"/>
                    </w:rPr>
                    <w:t>Solstråle</w:t>
                  </w:r>
                  <w:r w:rsidR="00904FBD">
                    <w:rPr>
                      <w:rFonts w:ascii="Maiandra GD" w:hAnsi="Maiandra GD"/>
                      <w:color w:val="008000"/>
                      <w:sz w:val="22"/>
                      <w:szCs w:val="22"/>
                    </w:rPr>
                    <w:t>historierne ved at træne den</w:t>
                  </w:r>
                  <w:r w:rsidR="00C0060E">
                    <w:rPr>
                      <w:rFonts w:ascii="Maiandra GD" w:hAnsi="Maiandra GD"/>
                      <w:color w:val="008000"/>
                      <w:sz w:val="22"/>
                      <w:szCs w:val="22"/>
                    </w:rPr>
                    <w:t>ne</w:t>
                  </w:r>
                  <w:r w:rsidR="00904FBD">
                    <w:rPr>
                      <w:rFonts w:ascii="Maiandra GD" w:hAnsi="Maiandra GD"/>
                      <w:color w:val="008000"/>
                      <w:sz w:val="22"/>
                      <w:szCs w:val="22"/>
                    </w:rPr>
                    <w:t xml:space="preserve"> qi</w:t>
                  </w:r>
                  <w:r w:rsidRPr="00DF2CE2">
                    <w:rPr>
                      <w:rFonts w:ascii="Maiandra GD" w:hAnsi="Maiandra GD"/>
                      <w:color w:val="008000"/>
                      <w:sz w:val="22"/>
                      <w:szCs w:val="22"/>
                    </w:rPr>
                    <w:t xml:space="preserve">gong form er </w:t>
                  </w:r>
                  <w:r w:rsidR="00C0060E">
                    <w:rPr>
                      <w:rFonts w:ascii="Maiandra GD" w:hAnsi="Maiandra GD"/>
                      <w:color w:val="008000"/>
                      <w:sz w:val="22"/>
                      <w:szCs w:val="22"/>
                    </w:rPr>
                    <w:t xml:space="preserve"> </w:t>
                  </w:r>
                  <w:r w:rsidR="00EC3AB7">
                    <w:rPr>
                      <w:rFonts w:ascii="Maiandra GD" w:hAnsi="Maiandra GD"/>
                      <w:color w:val="008000"/>
                      <w:sz w:val="22"/>
                      <w:szCs w:val="22"/>
                    </w:rPr>
                    <w:t>mange.</w:t>
                  </w:r>
                  <w:r w:rsidR="00241CB4">
                    <w:rPr>
                      <w:rFonts w:ascii="Maiandra GD" w:hAnsi="Maiandra GD"/>
                      <w:color w:val="008000"/>
                      <w:sz w:val="22"/>
                      <w:szCs w:val="22"/>
                    </w:rPr>
                    <w:t xml:space="preserve"> </w:t>
                  </w:r>
                  <w:r w:rsidR="00BD59B0">
                    <w:rPr>
                      <w:rFonts w:ascii="Maiandra GD" w:hAnsi="Maiandra GD"/>
                      <w:color w:val="008000"/>
                      <w:sz w:val="22"/>
                      <w:szCs w:val="22"/>
                    </w:rPr>
                    <w:t xml:space="preserve">Vær velkommen på siden </w:t>
                  </w:r>
                  <w:hyperlink r:id="rId4" w:history="1">
                    <w:r w:rsidR="0037104F" w:rsidRPr="0037104F">
                      <w:rPr>
                        <w:rStyle w:val="Hyperlink"/>
                        <w:rFonts w:ascii="Maiandra GD" w:hAnsi="Maiandra GD"/>
                        <w:color w:val="008000"/>
                        <w:sz w:val="22"/>
                        <w:szCs w:val="22"/>
                      </w:rPr>
                      <w:t>www.qigongsilke.dk</w:t>
                    </w:r>
                  </w:hyperlink>
                  <w:r w:rsidR="0037104F" w:rsidRPr="0037104F">
                    <w:rPr>
                      <w:rFonts w:ascii="Maiandra GD" w:hAnsi="Maiandra GD"/>
                      <w:color w:val="008000"/>
                      <w:sz w:val="22"/>
                      <w:szCs w:val="22"/>
                    </w:rPr>
                    <w:t xml:space="preserve"> </w:t>
                  </w:r>
                </w:p>
              </w:txbxContent>
            </v:textbox>
          </v:shape>
        </w:pict>
      </w:r>
      <w:r w:rsidR="005A6521">
        <w:rPr>
          <w:noProof/>
        </w:rPr>
        <w:pict>
          <v:shape id="_x0000_s1031" type="#_x0000_t202" style="position:absolute;margin-left:684pt;margin-top:18pt;width:62.2pt;height:53.75pt;z-index:251659776;mso-wrap-style:none" filled="f" stroked="f">
            <v:textbox style="mso-next-textbox:#_x0000_s1031;mso-fit-shape-to-text:t">
              <w:txbxContent>
                <w:p w:rsidR="00D13E42" w:rsidRDefault="00641B47">
                  <w:r>
                    <w:rPr>
                      <w:noProof/>
                    </w:rPr>
                    <w:drawing>
                      <wp:inline distT="0" distB="0" distL="0" distR="0">
                        <wp:extent cx="609600" cy="590550"/>
                        <wp:effectExtent l="19050" t="0" r="0" b="0"/>
                        <wp:docPr id="2" name="Billede 2" descr="Yin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inYang"/>
                                <pic:cNvPicPr>
                                  <a:picLocks noChangeAspect="1" noChangeArrowheads="1"/>
                                </pic:cNvPicPr>
                              </pic:nvPicPr>
                              <pic:blipFill>
                                <a:blip r:embed="rId5"/>
                                <a:srcRect/>
                                <a:stretch>
                                  <a:fillRect/>
                                </a:stretch>
                              </pic:blipFill>
                              <pic:spPr bwMode="auto">
                                <a:xfrm>
                                  <a:off x="0" y="0"/>
                                  <a:ext cx="609600" cy="590550"/>
                                </a:xfrm>
                                <a:prstGeom prst="rect">
                                  <a:avLst/>
                                </a:prstGeom>
                                <a:noFill/>
                                <a:ln w="9525">
                                  <a:noFill/>
                                  <a:miter lim="800000"/>
                                  <a:headEnd/>
                                  <a:tailEnd/>
                                </a:ln>
                              </pic:spPr>
                            </pic:pic>
                          </a:graphicData>
                        </a:graphic>
                      </wp:inline>
                    </w:drawing>
                  </w:r>
                </w:p>
              </w:txbxContent>
            </v:textbox>
          </v:shape>
        </w:pict>
      </w:r>
      <w:r w:rsidR="00D13E42">
        <w:rPr>
          <w:noProof/>
        </w:rPr>
        <w:pict>
          <v:shape id="_x0000_s1030" type="#_x0000_t202" style="position:absolute;margin-left:297pt;margin-top:18pt;width:58.95pt;height:66.25pt;z-index:251658752;mso-wrap-style:none" filled="f" stroked="f">
            <v:textbox style="mso-fit-shape-to-text:t">
              <w:txbxContent>
                <w:p w:rsidR="00256E93" w:rsidRDefault="00641B47">
                  <w:r>
                    <w:rPr>
                      <w:noProof/>
                    </w:rPr>
                    <w:drawing>
                      <wp:inline distT="0" distB="0" distL="0" distR="0">
                        <wp:extent cx="561975" cy="752475"/>
                        <wp:effectExtent l="19050" t="0" r="9525" b="0"/>
                        <wp:docPr id="1" name="Billede 1" descr="2010 08 065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08 065_X"/>
                                <pic:cNvPicPr>
                                  <a:picLocks noChangeAspect="1" noChangeArrowheads="1"/>
                                </pic:cNvPicPr>
                              </pic:nvPicPr>
                              <pic:blipFill>
                                <a:blip r:embed="rId6"/>
                                <a:srcRect/>
                                <a:stretch>
                                  <a:fillRect/>
                                </a:stretch>
                              </pic:blipFill>
                              <pic:spPr bwMode="auto">
                                <a:xfrm>
                                  <a:off x="0" y="0"/>
                                  <a:ext cx="561975" cy="752475"/>
                                </a:xfrm>
                                <a:prstGeom prst="rect">
                                  <a:avLst/>
                                </a:prstGeom>
                                <a:noFill/>
                                <a:ln w="9525">
                                  <a:noFill/>
                                  <a:miter lim="800000"/>
                                  <a:headEnd/>
                                  <a:tailEnd/>
                                </a:ln>
                              </pic:spPr>
                            </pic:pic>
                          </a:graphicData>
                        </a:graphic>
                      </wp:inline>
                    </w:drawing>
                  </w:r>
                </w:p>
              </w:txbxContent>
            </v:textbox>
          </v:shape>
        </w:pict>
      </w:r>
      <w:r w:rsidR="00256E93">
        <w:rPr>
          <w:noProof/>
        </w:rPr>
        <w:pict>
          <v:shape id="_x0000_s1029" type="#_x0000_t202" style="position:absolute;margin-left:9pt;margin-top:9pt;width:5in;height:522pt;z-index:251657728" filled="f" stroked="f">
            <v:textbox>
              <w:txbxContent>
                <w:p w:rsidR="00256E93" w:rsidRPr="00DF2CE2" w:rsidRDefault="00256E93" w:rsidP="00DF2CE2">
                  <w:pPr>
                    <w:spacing w:line="360" w:lineRule="auto"/>
                    <w:ind w:firstLine="900"/>
                    <w:jc w:val="both"/>
                    <w:rPr>
                      <w:rFonts w:ascii="Maiandra GD" w:hAnsi="Maiandra GD"/>
                      <w:color w:val="008000"/>
                      <w:sz w:val="22"/>
                      <w:szCs w:val="22"/>
                    </w:rPr>
                  </w:pPr>
                </w:p>
                <w:p w:rsidR="00256E93" w:rsidRPr="00DF2CE2" w:rsidRDefault="00256E93" w:rsidP="00DF2CE2">
                  <w:pPr>
                    <w:spacing w:line="360" w:lineRule="auto"/>
                    <w:ind w:firstLine="900"/>
                    <w:jc w:val="both"/>
                    <w:rPr>
                      <w:rFonts w:ascii="Maiandra GD" w:hAnsi="Maiandra GD"/>
                      <w:color w:val="008000"/>
                      <w:sz w:val="22"/>
                      <w:szCs w:val="22"/>
                    </w:rPr>
                  </w:pPr>
                </w:p>
                <w:p w:rsidR="00D13E42" w:rsidRPr="00DF2CE2" w:rsidRDefault="00D13E42" w:rsidP="00DF2CE2">
                  <w:pPr>
                    <w:spacing w:line="360" w:lineRule="auto"/>
                    <w:ind w:firstLine="900"/>
                    <w:jc w:val="both"/>
                    <w:rPr>
                      <w:rFonts w:ascii="Maiandra GD" w:hAnsi="Maiandra GD"/>
                      <w:color w:val="008000"/>
                      <w:sz w:val="22"/>
                      <w:szCs w:val="22"/>
                    </w:rPr>
                  </w:pPr>
                </w:p>
                <w:p w:rsidR="00256E93" w:rsidRPr="00DF2CE2" w:rsidRDefault="000B6589" w:rsidP="00DF2CE2">
                  <w:pPr>
                    <w:spacing w:line="360" w:lineRule="auto"/>
                    <w:ind w:firstLine="900"/>
                    <w:jc w:val="both"/>
                    <w:rPr>
                      <w:rFonts w:ascii="Maiandra GD" w:hAnsi="Maiandra GD"/>
                      <w:color w:val="008000"/>
                      <w:sz w:val="22"/>
                      <w:szCs w:val="22"/>
                    </w:rPr>
                  </w:pPr>
                  <w:r>
                    <w:rPr>
                      <w:rFonts w:ascii="Maiandra GD" w:hAnsi="Maiandra GD"/>
                      <w:color w:val="008000"/>
                      <w:sz w:val="22"/>
                      <w:szCs w:val="22"/>
                    </w:rPr>
                    <w:t>Qi</w:t>
                  </w:r>
                  <w:r w:rsidR="00981017" w:rsidRPr="00DF2CE2">
                    <w:rPr>
                      <w:rFonts w:ascii="Maiandra GD" w:hAnsi="Maiandra GD"/>
                      <w:color w:val="008000"/>
                      <w:sz w:val="22"/>
                      <w:szCs w:val="22"/>
                    </w:rPr>
                    <w:t>gong</w:t>
                  </w:r>
                  <w:r w:rsidR="006232F1" w:rsidRPr="00DF2CE2">
                    <w:rPr>
                      <w:rFonts w:ascii="Maiandra GD" w:hAnsi="Maiandra GD"/>
                      <w:color w:val="008000"/>
                      <w:sz w:val="22"/>
                      <w:szCs w:val="22"/>
                    </w:rPr>
                    <w:t xml:space="preserve"> [tji kung]</w:t>
                  </w:r>
                  <w:r w:rsidR="00981017" w:rsidRPr="00DF2CE2">
                    <w:rPr>
                      <w:rFonts w:ascii="Maiandra GD" w:hAnsi="Maiandra GD"/>
                      <w:color w:val="008000"/>
                      <w:sz w:val="22"/>
                      <w:szCs w:val="22"/>
                    </w:rPr>
                    <w:t xml:space="preserve"> er energiøvelser</w:t>
                  </w:r>
                  <w:r w:rsidR="00A00A92" w:rsidRPr="00DF2CE2">
                    <w:rPr>
                      <w:rFonts w:ascii="Maiandra GD" w:hAnsi="Maiandra GD"/>
                      <w:color w:val="008000"/>
                      <w:sz w:val="22"/>
                      <w:szCs w:val="22"/>
                    </w:rPr>
                    <w:t>.</w:t>
                  </w:r>
                </w:p>
                <w:p w:rsidR="006A34F5" w:rsidRPr="00DF2CE2" w:rsidRDefault="006232F1" w:rsidP="00DF2CE2">
                  <w:pPr>
                    <w:spacing w:line="360" w:lineRule="auto"/>
                    <w:ind w:firstLine="900"/>
                    <w:jc w:val="both"/>
                    <w:rPr>
                      <w:rFonts w:ascii="Maiandra GD" w:hAnsi="Maiandra GD"/>
                      <w:color w:val="008000"/>
                      <w:sz w:val="22"/>
                      <w:szCs w:val="22"/>
                    </w:rPr>
                  </w:pPr>
                  <w:r w:rsidRPr="000B6589">
                    <w:rPr>
                      <w:rFonts w:ascii="Maiandra GD" w:hAnsi="Maiandra GD"/>
                      <w:i/>
                      <w:color w:val="008000"/>
                      <w:sz w:val="22"/>
                      <w:szCs w:val="22"/>
                    </w:rPr>
                    <w:t>Qi</w:t>
                  </w:r>
                  <w:r w:rsidRPr="00DF2CE2">
                    <w:rPr>
                      <w:rFonts w:ascii="Maiandra GD" w:hAnsi="Maiandra GD"/>
                      <w:color w:val="008000"/>
                      <w:sz w:val="22"/>
                      <w:szCs w:val="22"/>
                    </w:rPr>
                    <w:t xml:space="preserve"> betyder energi i betydningen livsenergi. </w:t>
                  </w:r>
                  <w:r w:rsidRPr="000B6589">
                    <w:rPr>
                      <w:rFonts w:ascii="Maiandra GD" w:hAnsi="Maiandra GD"/>
                      <w:i/>
                      <w:color w:val="008000"/>
                      <w:sz w:val="22"/>
                      <w:szCs w:val="22"/>
                    </w:rPr>
                    <w:t>Gong</w:t>
                  </w:r>
                  <w:r w:rsidRPr="00DF2CE2">
                    <w:rPr>
                      <w:rFonts w:ascii="Maiandra GD" w:hAnsi="Maiandra GD"/>
                      <w:color w:val="008000"/>
                      <w:sz w:val="22"/>
                      <w:szCs w:val="22"/>
                    </w:rPr>
                    <w:t xml:space="preserve"> betyder at arbejde med, at bevæge.</w:t>
                  </w:r>
                  <w:r w:rsidR="000B6589">
                    <w:rPr>
                      <w:rFonts w:ascii="Maiandra GD" w:hAnsi="Maiandra GD"/>
                      <w:color w:val="008000"/>
                      <w:sz w:val="22"/>
                      <w:szCs w:val="22"/>
                    </w:rPr>
                    <w:t xml:space="preserve"> Qi</w:t>
                  </w:r>
                  <w:r w:rsidR="00A00A92" w:rsidRPr="00DF2CE2">
                    <w:rPr>
                      <w:rFonts w:ascii="Maiandra GD" w:hAnsi="Maiandra GD"/>
                      <w:color w:val="008000"/>
                      <w:sz w:val="22"/>
                      <w:szCs w:val="22"/>
                    </w:rPr>
                    <w:t>gong</w:t>
                  </w:r>
                  <w:r w:rsidR="000B6589">
                    <w:rPr>
                      <w:rFonts w:ascii="Maiandra GD" w:hAnsi="Maiandra GD"/>
                      <w:color w:val="008000"/>
                      <w:sz w:val="22"/>
                      <w:szCs w:val="22"/>
                    </w:rPr>
                    <w:t xml:space="preserve"> er </w:t>
                  </w:r>
                  <w:r w:rsidR="00CF094F">
                    <w:rPr>
                      <w:rFonts w:ascii="Maiandra GD" w:hAnsi="Maiandra GD"/>
                      <w:color w:val="008000"/>
                      <w:sz w:val="22"/>
                      <w:szCs w:val="22"/>
                    </w:rPr>
                    <w:t>d</w:t>
                  </w:r>
                  <w:r w:rsidR="000B6589">
                    <w:rPr>
                      <w:rFonts w:ascii="Maiandra GD" w:hAnsi="Maiandra GD"/>
                      <w:color w:val="008000"/>
                      <w:sz w:val="22"/>
                      <w:szCs w:val="22"/>
                    </w:rPr>
                    <w:t>en vigtig</w:t>
                  </w:r>
                  <w:r w:rsidR="00CF094F">
                    <w:rPr>
                      <w:rFonts w:ascii="Maiandra GD" w:hAnsi="Maiandra GD"/>
                      <w:color w:val="008000"/>
                      <w:sz w:val="22"/>
                      <w:szCs w:val="22"/>
                    </w:rPr>
                    <w:t>ste</w:t>
                  </w:r>
                  <w:r w:rsidR="000B6589">
                    <w:rPr>
                      <w:rFonts w:ascii="Maiandra GD" w:hAnsi="Maiandra GD"/>
                      <w:color w:val="008000"/>
                      <w:sz w:val="22"/>
                      <w:szCs w:val="22"/>
                    </w:rPr>
                    <w:t xml:space="preserve"> del af TKM (Traditionel Kinesisk Medicin</w:t>
                  </w:r>
                  <w:r w:rsidR="00CD381F">
                    <w:rPr>
                      <w:rFonts w:ascii="Maiandra GD" w:hAnsi="Maiandra GD"/>
                      <w:color w:val="008000"/>
                      <w:sz w:val="22"/>
                      <w:szCs w:val="22"/>
                    </w:rPr>
                    <w:t>)</w:t>
                  </w:r>
                  <w:r w:rsidR="00A00A92" w:rsidRPr="00DF2CE2">
                    <w:rPr>
                      <w:rFonts w:ascii="Maiandra GD" w:hAnsi="Maiandra GD"/>
                      <w:color w:val="008000"/>
                      <w:sz w:val="22"/>
                      <w:szCs w:val="22"/>
                    </w:rPr>
                    <w:t>. Det er en ældgammel behandlings- og træningsform. I Ki</w:t>
                  </w:r>
                  <w:r w:rsidR="000B6589">
                    <w:rPr>
                      <w:rFonts w:ascii="Maiandra GD" w:hAnsi="Maiandra GD"/>
                      <w:color w:val="008000"/>
                      <w:sz w:val="22"/>
                      <w:szCs w:val="22"/>
                    </w:rPr>
                    <w:t>na har man qi</w:t>
                  </w:r>
                  <w:r w:rsidR="00A00A92" w:rsidRPr="00DF2CE2">
                    <w:rPr>
                      <w:rFonts w:ascii="Maiandra GD" w:hAnsi="Maiandra GD"/>
                      <w:color w:val="008000"/>
                      <w:sz w:val="22"/>
                      <w:szCs w:val="22"/>
                    </w:rPr>
                    <w:t xml:space="preserve">gong hospitaler. </w:t>
                  </w:r>
                  <w:r w:rsidR="006A34F5" w:rsidRPr="00DF2CE2">
                    <w:rPr>
                      <w:rFonts w:ascii="Maiandra GD" w:hAnsi="Maiandra GD"/>
                      <w:color w:val="008000"/>
                      <w:sz w:val="22"/>
                      <w:szCs w:val="22"/>
                    </w:rPr>
                    <w:t xml:space="preserve">De patienter, der henvises </w:t>
                  </w:r>
                  <w:r w:rsidR="008816BF" w:rsidRPr="00DF2CE2">
                    <w:rPr>
                      <w:rFonts w:ascii="Maiandra GD" w:hAnsi="Maiandra GD"/>
                      <w:color w:val="008000"/>
                      <w:sz w:val="22"/>
                      <w:szCs w:val="22"/>
                    </w:rPr>
                    <w:t>til et</w:t>
                  </w:r>
                  <w:r w:rsidR="000B6589">
                    <w:rPr>
                      <w:rFonts w:ascii="Maiandra GD" w:hAnsi="Maiandra GD"/>
                      <w:color w:val="008000"/>
                      <w:sz w:val="22"/>
                      <w:szCs w:val="22"/>
                    </w:rPr>
                    <w:t xml:space="preserve"> qi</w:t>
                  </w:r>
                  <w:r w:rsidR="006A34F5" w:rsidRPr="00DF2CE2">
                    <w:rPr>
                      <w:rFonts w:ascii="Maiandra GD" w:hAnsi="Maiandra GD"/>
                      <w:color w:val="008000"/>
                      <w:sz w:val="22"/>
                      <w:szCs w:val="22"/>
                    </w:rPr>
                    <w:t>gong hospital</w:t>
                  </w:r>
                  <w:r w:rsidR="000B6589">
                    <w:rPr>
                      <w:rFonts w:ascii="Maiandra GD" w:hAnsi="Maiandra GD"/>
                      <w:color w:val="008000"/>
                      <w:sz w:val="22"/>
                      <w:szCs w:val="22"/>
                    </w:rPr>
                    <w:t xml:space="preserve"> behandles med qigong øvelser</w:t>
                  </w:r>
                  <w:r w:rsidR="00511BE1">
                    <w:rPr>
                      <w:rFonts w:ascii="Maiandra GD" w:hAnsi="Maiandra GD"/>
                      <w:color w:val="008000"/>
                      <w:sz w:val="22"/>
                      <w:szCs w:val="22"/>
                    </w:rPr>
                    <w:t>, enten</w:t>
                  </w:r>
                  <w:r w:rsidR="00A00A92" w:rsidRPr="00DF2CE2">
                    <w:rPr>
                      <w:rFonts w:ascii="Maiandra GD" w:hAnsi="Maiandra GD"/>
                      <w:color w:val="008000"/>
                      <w:sz w:val="22"/>
                      <w:szCs w:val="22"/>
                    </w:rPr>
                    <w:t xml:space="preserve"> alene eller i kom</w:t>
                  </w:r>
                  <w:r w:rsidR="000B6589">
                    <w:rPr>
                      <w:rFonts w:ascii="Maiandra GD" w:hAnsi="Maiandra GD"/>
                      <w:color w:val="008000"/>
                      <w:sz w:val="22"/>
                      <w:szCs w:val="22"/>
                    </w:rPr>
                    <w:t>bination med anden behandling.</w:t>
                  </w:r>
                </w:p>
                <w:p w:rsidR="008816BF" w:rsidRPr="00DF2CE2" w:rsidRDefault="00511BE1" w:rsidP="00DF2CE2">
                  <w:pPr>
                    <w:spacing w:line="360" w:lineRule="auto"/>
                    <w:ind w:firstLine="900"/>
                    <w:jc w:val="both"/>
                    <w:rPr>
                      <w:rFonts w:ascii="Maiandra GD" w:hAnsi="Maiandra GD"/>
                      <w:color w:val="008000"/>
                      <w:sz w:val="22"/>
                      <w:szCs w:val="22"/>
                    </w:rPr>
                  </w:pPr>
                  <w:r>
                    <w:rPr>
                      <w:rFonts w:ascii="Maiandra GD" w:hAnsi="Maiandra GD"/>
                      <w:color w:val="008000"/>
                      <w:sz w:val="22"/>
                      <w:szCs w:val="22"/>
                    </w:rPr>
                    <w:t>Qi</w:t>
                  </w:r>
                  <w:r w:rsidR="008816BF" w:rsidRPr="00DF2CE2">
                    <w:rPr>
                      <w:rFonts w:ascii="Maiandra GD" w:hAnsi="Maiandra GD"/>
                      <w:color w:val="008000"/>
                      <w:sz w:val="22"/>
                      <w:szCs w:val="22"/>
                    </w:rPr>
                    <w:t>gong er en blid træningsform</w:t>
                  </w:r>
                  <w:r w:rsidR="00CD381F">
                    <w:rPr>
                      <w:rFonts w:ascii="Maiandra GD" w:hAnsi="Maiandra GD"/>
                      <w:color w:val="008000"/>
                      <w:sz w:val="22"/>
                      <w:szCs w:val="22"/>
                    </w:rPr>
                    <w:t xml:space="preserve"> der samtidig er kraft</w:t>
                  </w:r>
                  <w:r w:rsidR="00BF3E0D">
                    <w:rPr>
                      <w:rFonts w:ascii="Maiandra GD" w:hAnsi="Maiandra GD"/>
                      <w:color w:val="008000"/>
                      <w:sz w:val="22"/>
                      <w:szCs w:val="22"/>
                    </w:rPr>
                    <w:t>f</w:t>
                  </w:r>
                  <w:r w:rsidR="00CD381F">
                    <w:rPr>
                      <w:rFonts w:ascii="Maiandra GD" w:hAnsi="Maiandra GD"/>
                      <w:color w:val="008000"/>
                      <w:sz w:val="22"/>
                      <w:szCs w:val="22"/>
                    </w:rPr>
                    <w:t>uld</w:t>
                  </w:r>
                  <w:r w:rsidR="00752959">
                    <w:rPr>
                      <w:rFonts w:ascii="Maiandra GD" w:hAnsi="Maiandra GD"/>
                      <w:color w:val="008000"/>
                      <w:sz w:val="22"/>
                      <w:szCs w:val="22"/>
                    </w:rPr>
                    <w:t>, hvor krop, vejrtrækning og sind forenes meditativt</w:t>
                  </w:r>
                  <w:r>
                    <w:rPr>
                      <w:rFonts w:ascii="Maiandra GD" w:hAnsi="Maiandra GD"/>
                      <w:color w:val="008000"/>
                      <w:sz w:val="22"/>
                      <w:szCs w:val="22"/>
                    </w:rPr>
                    <w:t>.</w:t>
                  </w:r>
                  <w:r w:rsidR="008816BF" w:rsidRPr="00DF2CE2">
                    <w:rPr>
                      <w:rFonts w:ascii="Maiandra GD" w:hAnsi="Maiandra GD"/>
                      <w:color w:val="008000"/>
                      <w:sz w:val="22"/>
                      <w:szCs w:val="22"/>
                    </w:rPr>
                    <w:t xml:space="preserve"> </w:t>
                  </w:r>
                  <w:r>
                    <w:rPr>
                      <w:rFonts w:ascii="Maiandra GD" w:hAnsi="Maiandra GD"/>
                      <w:color w:val="008000"/>
                      <w:sz w:val="22"/>
                      <w:szCs w:val="22"/>
                    </w:rPr>
                    <w:t>Der er øvelser for alle uanset konstitution. Øvelserne påvirker</w:t>
                  </w:r>
                  <w:r w:rsidR="00F4744F">
                    <w:rPr>
                      <w:rFonts w:ascii="Maiandra GD" w:hAnsi="Maiandra GD"/>
                      <w:color w:val="008000"/>
                      <w:sz w:val="22"/>
                      <w:szCs w:val="22"/>
                    </w:rPr>
                    <w:t xml:space="preserve"> bredt</w:t>
                  </w:r>
                  <w:r w:rsidR="008816BF" w:rsidRPr="00DF2CE2">
                    <w:rPr>
                      <w:rFonts w:ascii="Maiandra GD" w:hAnsi="Maiandra GD"/>
                      <w:color w:val="008000"/>
                      <w:sz w:val="22"/>
                      <w:szCs w:val="22"/>
                    </w:rPr>
                    <w:t xml:space="preserve"> </w:t>
                  </w:r>
                  <w:r>
                    <w:rPr>
                      <w:rFonts w:ascii="Maiandra GD" w:hAnsi="Maiandra GD"/>
                      <w:color w:val="008000"/>
                      <w:sz w:val="22"/>
                      <w:szCs w:val="22"/>
                    </w:rPr>
                    <w:t xml:space="preserve">indre </w:t>
                  </w:r>
                  <w:r w:rsidR="008816BF" w:rsidRPr="00DF2CE2">
                    <w:rPr>
                      <w:rFonts w:ascii="Maiandra GD" w:hAnsi="Maiandra GD"/>
                      <w:color w:val="008000"/>
                      <w:sz w:val="22"/>
                      <w:szCs w:val="22"/>
                    </w:rPr>
                    <w:t>organer, sener, m</w:t>
                  </w:r>
                  <w:r w:rsidR="00752959">
                    <w:rPr>
                      <w:rFonts w:ascii="Maiandra GD" w:hAnsi="Maiandra GD"/>
                      <w:color w:val="008000"/>
                      <w:sz w:val="22"/>
                      <w:szCs w:val="22"/>
                    </w:rPr>
                    <w:t xml:space="preserve">uskler, knogler, hud og hår. </w:t>
                  </w:r>
                  <w:r>
                    <w:rPr>
                      <w:rFonts w:ascii="Maiandra GD" w:hAnsi="Maiandra GD"/>
                      <w:color w:val="008000"/>
                      <w:sz w:val="22"/>
                      <w:szCs w:val="22"/>
                    </w:rPr>
                    <w:t>Øvelserne arbejder på at skabe et frit og uhindret qi flow i balance</w:t>
                  </w:r>
                  <w:r w:rsidR="008816BF" w:rsidRPr="00DF2CE2">
                    <w:rPr>
                      <w:rFonts w:ascii="Maiandra GD" w:hAnsi="Maiandra GD"/>
                      <w:color w:val="008000"/>
                      <w:sz w:val="22"/>
                      <w:szCs w:val="22"/>
                    </w:rPr>
                    <w:t>.</w:t>
                  </w:r>
                  <w:r>
                    <w:rPr>
                      <w:rFonts w:ascii="Maiandra GD" w:hAnsi="Maiandra GD"/>
                      <w:color w:val="008000"/>
                      <w:sz w:val="22"/>
                      <w:szCs w:val="22"/>
                    </w:rPr>
                    <w:t xml:space="preserve"> Tanken er at i balance bliver vi ikke så let syge. Bliver vi syge</w:t>
                  </w:r>
                  <w:r w:rsidR="00752959">
                    <w:rPr>
                      <w:rFonts w:ascii="Maiandra GD" w:hAnsi="Maiandra GD"/>
                      <w:color w:val="008000"/>
                      <w:sz w:val="22"/>
                      <w:szCs w:val="22"/>
                    </w:rPr>
                    <w:t>,</w:t>
                  </w:r>
                  <w:r>
                    <w:rPr>
                      <w:rFonts w:ascii="Maiandra GD" w:hAnsi="Maiandra GD"/>
                      <w:color w:val="008000"/>
                      <w:sz w:val="22"/>
                      <w:szCs w:val="22"/>
                    </w:rPr>
                    <w:t xml:space="preserve"> vil vi oftest restituere hurtigere.</w:t>
                  </w:r>
                  <w:r w:rsidR="00752959">
                    <w:rPr>
                      <w:rFonts w:ascii="Maiandra GD" w:hAnsi="Maiandra GD"/>
                      <w:color w:val="008000"/>
                      <w:sz w:val="22"/>
                      <w:szCs w:val="22"/>
                    </w:rPr>
                    <w:t xml:space="preserve"> </w:t>
                  </w:r>
                  <w:r w:rsidR="008816BF" w:rsidRPr="00DF2CE2">
                    <w:rPr>
                      <w:rFonts w:ascii="Maiandra GD" w:hAnsi="Maiandra GD"/>
                      <w:color w:val="008000"/>
                      <w:sz w:val="22"/>
                      <w:szCs w:val="22"/>
                    </w:rPr>
                    <w:t>Tr</w:t>
                  </w:r>
                  <w:r>
                    <w:rPr>
                      <w:rFonts w:ascii="Maiandra GD" w:hAnsi="Maiandra GD"/>
                      <w:color w:val="008000"/>
                      <w:sz w:val="22"/>
                      <w:szCs w:val="22"/>
                    </w:rPr>
                    <w:t xml:space="preserve">æningseffekter vil ofte være et </w:t>
                  </w:r>
                  <w:r w:rsidR="008816BF" w:rsidRPr="00DF2CE2">
                    <w:rPr>
                      <w:rFonts w:ascii="Maiandra GD" w:hAnsi="Maiandra GD"/>
                      <w:color w:val="008000"/>
                      <w:sz w:val="22"/>
                      <w:szCs w:val="22"/>
                    </w:rPr>
                    <w:t>øget kropsligt</w:t>
                  </w:r>
                  <w:r w:rsidR="00F4744F">
                    <w:rPr>
                      <w:rFonts w:ascii="Maiandra GD" w:hAnsi="Maiandra GD"/>
                      <w:color w:val="008000"/>
                      <w:sz w:val="22"/>
                      <w:szCs w:val="22"/>
                    </w:rPr>
                    <w:t xml:space="preserve"> nærvær, indre ro, </w:t>
                  </w:r>
                  <w:r w:rsidR="008816BF" w:rsidRPr="00DF2CE2">
                    <w:rPr>
                      <w:rFonts w:ascii="Maiandra GD" w:hAnsi="Maiandra GD"/>
                      <w:color w:val="008000"/>
                      <w:sz w:val="22"/>
                      <w:szCs w:val="22"/>
                    </w:rPr>
                    <w:t>og</w:t>
                  </w:r>
                  <w:r w:rsidR="00AB04EE">
                    <w:rPr>
                      <w:rFonts w:ascii="Maiandra GD" w:hAnsi="Maiandra GD"/>
                      <w:color w:val="008000"/>
                      <w:sz w:val="22"/>
                      <w:szCs w:val="22"/>
                    </w:rPr>
                    <w:t xml:space="preserve"> koncentrationsevne samt</w:t>
                  </w:r>
                  <w:r w:rsidR="008816BF" w:rsidRPr="00DF2CE2">
                    <w:rPr>
                      <w:rFonts w:ascii="Maiandra GD" w:hAnsi="Maiandra GD"/>
                      <w:color w:val="008000"/>
                      <w:sz w:val="22"/>
                      <w:szCs w:val="22"/>
                    </w:rPr>
                    <w:t xml:space="preserve"> mere energi. </w:t>
                  </w:r>
                  <w:r w:rsidR="00752959">
                    <w:rPr>
                      <w:rFonts w:ascii="Maiandra GD" w:hAnsi="Maiandra GD"/>
                      <w:color w:val="008000"/>
                      <w:sz w:val="22"/>
                      <w:szCs w:val="22"/>
                    </w:rPr>
                    <w:t>Vi bliver</w:t>
                  </w:r>
                  <w:r w:rsidR="00256FBC">
                    <w:rPr>
                      <w:rFonts w:ascii="Maiandra GD" w:hAnsi="Maiandra GD"/>
                      <w:color w:val="008000"/>
                      <w:sz w:val="22"/>
                      <w:szCs w:val="22"/>
                    </w:rPr>
                    <w:t xml:space="preserve"> så at sige</w:t>
                  </w:r>
                  <w:r w:rsidR="00752959">
                    <w:rPr>
                      <w:rFonts w:ascii="Maiandra GD" w:hAnsi="Maiandra GD"/>
                      <w:color w:val="008000"/>
                      <w:sz w:val="22"/>
                      <w:szCs w:val="22"/>
                    </w:rPr>
                    <w:t xml:space="preserve"> bedre til at modstå live</w:t>
                  </w:r>
                  <w:r w:rsidR="00BC57F4">
                    <w:rPr>
                      <w:rFonts w:ascii="Maiandra GD" w:hAnsi="Maiandra GD"/>
                      <w:color w:val="008000"/>
                      <w:sz w:val="22"/>
                      <w:szCs w:val="22"/>
                    </w:rPr>
                    <w:t>t</w:t>
                  </w:r>
                  <w:r w:rsidR="00752959">
                    <w:rPr>
                      <w:rFonts w:ascii="Maiandra GD" w:hAnsi="Maiandra GD"/>
                      <w:color w:val="008000"/>
                      <w:sz w:val="22"/>
                      <w:szCs w:val="22"/>
                    </w:rPr>
                    <w:t>s udfordringer.</w:t>
                  </w:r>
                </w:p>
                <w:p w:rsidR="006A34F5" w:rsidRPr="00DF2CE2" w:rsidRDefault="00752959" w:rsidP="00DF2CE2">
                  <w:pPr>
                    <w:spacing w:line="360" w:lineRule="auto"/>
                    <w:ind w:firstLine="900"/>
                    <w:jc w:val="both"/>
                    <w:rPr>
                      <w:rFonts w:ascii="Maiandra GD" w:hAnsi="Maiandra GD"/>
                      <w:color w:val="008000"/>
                      <w:sz w:val="22"/>
                      <w:szCs w:val="22"/>
                    </w:rPr>
                  </w:pPr>
                  <w:r>
                    <w:rPr>
                      <w:rFonts w:ascii="Maiandra GD" w:hAnsi="Maiandra GD"/>
                      <w:color w:val="008000"/>
                      <w:sz w:val="22"/>
                      <w:szCs w:val="22"/>
                    </w:rPr>
                    <w:t>Det er</w:t>
                  </w:r>
                  <w:r w:rsidR="00C17A2C" w:rsidRPr="00DF2CE2">
                    <w:rPr>
                      <w:rFonts w:ascii="Maiandra GD" w:hAnsi="Maiandra GD"/>
                      <w:color w:val="008000"/>
                      <w:sz w:val="22"/>
                      <w:szCs w:val="22"/>
                    </w:rPr>
                    <w:t xml:space="preserve"> vigtig, måske i særlig grad i disse forjagede tider, at huske at holde pause</w:t>
                  </w:r>
                  <w:r w:rsidR="00045E29">
                    <w:rPr>
                      <w:rFonts w:ascii="Maiandra GD" w:hAnsi="Maiandra GD"/>
                      <w:color w:val="008000"/>
                      <w:sz w:val="22"/>
                      <w:szCs w:val="22"/>
                    </w:rPr>
                    <w:t>, at give kroppen og hjernen tid</w:t>
                  </w:r>
                  <w:r w:rsidR="00C17A2C" w:rsidRPr="00DF2CE2">
                    <w:rPr>
                      <w:rFonts w:ascii="Maiandra GD" w:hAnsi="Maiandra GD"/>
                      <w:color w:val="008000"/>
                      <w:sz w:val="22"/>
                      <w:szCs w:val="22"/>
                    </w:rPr>
                    <w:t xml:space="preserve"> ti</w:t>
                  </w:r>
                  <w:r w:rsidR="00045E29">
                    <w:rPr>
                      <w:rFonts w:ascii="Maiandra GD" w:hAnsi="Maiandra GD"/>
                      <w:color w:val="008000"/>
                      <w:sz w:val="22"/>
                      <w:szCs w:val="22"/>
                    </w:rPr>
                    <w:t>l</w:t>
                  </w:r>
                  <w:r w:rsidR="00C17A2C" w:rsidRPr="00DF2CE2">
                    <w:rPr>
                      <w:rFonts w:ascii="Maiandra GD" w:hAnsi="Maiandra GD"/>
                      <w:color w:val="008000"/>
                      <w:sz w:val="22"/>
                      <w:szCs w:val="22"/>
                    </w:rPr>
                    <w:t xml:space="preserve"> ro og fordybelse.  I</w:t>
                  </w:r>
                  <w:r>
                    <w:rPr>
                      <w:rFonts w:ascii="Maiandra GD" w:hAnsi="Maiandra GD"/>
                      <w:color w:val="008000"/>
                      <w:sz w:val="22"/>
                      <w:szCs w:val="22"/>
                    </w:rPr>
                    <w:t xml:space="preserve"> refleksion, i meditation, i qi</w:t>
                  </w:r>
                  <w:r w:rsidR="00C17A2C" w:rsidRPr="00DF2CE2">
                    <w:rPr>
                      <w:rFonts w:ascii="Maiandra GD" w:hAnsi="Maiandra GD"/>
                      <w:color w:val="008000"/>
                      <w:sz w:val="22"/>
                      <w:szCs w:val="22"/>
                    </w:rPr>
                    <w:t xml:space="preserve">gong. </w:t>
                  </w:r>
                  <w:r w:rsidR="006A34F5" w:rsidRPr="00DF2CE2">
                    <w:rPr>
                      <w:rFonts w:ascii="Maiandra GD" w:hAnsi="Maiandra GD"/>
                      <w:color w:val="008000"/>
                      <w:sz w:val="22"/>
                      <w:szCs w:val="22"/>
                    </w:rPr>
                    <w:t>Hele dagen er travl, ja måske endda stressende, og når vi har fri stresser vi videre og drøner til en træning med fuld fart på. Hvornår giver du dig tid til at (gen-) finde roen? Du tror det måske ikke, men din krop og din hjerne har fakti</w:t>
                  </w:r>
                  <w:r w:rsidR="008816BF" w:rsidRPr="00DF2CE2">
                    <w:rPr>
                      <w:rFonts w:ascii="Maiandra GD" w:hAnsi="Maiandra GD"/>
                      <w:color w:val="008000"/>
                      <w:sz w:val="22"/>
                      <w:szCs w:val="22"/>
                    </w:rPr>
                    <w:t>sk brug for hvile og stilhed,</w:t>
                  </w:r>
                  <w:r w:rsidR="006A34F5" w:rsidRPr="00DF2CE2">
                    <w:rPr>
                      <w:rFonts w:ascii="Maiandra GD" w:hAnsi="Maiandra GD"/>
                      <w:color w:val="008000"/>
                      <w:sz w:val="22"/>
                      <w:szCs w:val="22"/>
                    </w:rPr>
                    <w:t xml:space="preserve"> tid til at regenere</w:t>
                  </w:r>
                  <w:r w:rsidR="00445826" w:rsidRPr="00DF2CE2">
                    <w:rPr>
                      <w:rFonts w:ascii="Maiandra GD" w:hAnsi="Maiandra GD"/>
                      <w:color w:val="008000"/>
                      <w:sz w:val="22"/>
                      <w:szCs w:val="22"/>
                    </w:rPr>
                    <w:t>re.</w:t>
                  </w:r>
                  <w:r>
                    <w:rPr>
                      <w:rFonts w:ascii="Maiandra GD" w:hAnsi="Maiandra GD"/>
                      <w:color w:val="008000"/>
                      <w:sz w:val="22"/>
                      <w:szCs w:val="22"/>
                    </w:rPr>
                    <w:t xml:space="preserve"> </w:t>
                  </w:r>
                </w:p>
                <w:p w:rsidR="006D3B81" w:rsidRPr="00DF2CE2" w:rsidRDefault="006D3B81" w:rsidP="00DF2CE2">
                  <w:pPr>
                    <w:spacing w:line="360" w:lineRule="auto"/>
                    <w:ind w:firstLine="900"/>
                    <w:jc w:val="both"/>
                    <w:rPr>
                      <w:rFonts w:ascii="Maiandra GD" w:hAnsi="Maiandra GD"/>
                      <w:color w:val="008000"/>
                      <w:sz w:val="22"/>
                      <w:szCs w:val="22"/>
                    </w:rPr>
                  </w:pPr>
                </w:p>
              </w:txbxContent>
            </v:textbox>
          </v:shape>
        </w:pict>
      </w:r>
      <w:r w:rsidR="00256E93">
        <w:rPr>
          <w:noProof/>
        </w:rPr>
        <w:pict>
          <v:shape id="_x0000_s1026" type="#_x0000_t202" style="position:absolute;margin-left:0;margin-top:9pt;width:774pt;height:513pt;z-index:251655680" filled="f" stroked="f">
            <v:textbox>
              <w:txbxContent>
                <w:p w:rsidR="006D3B81" w:rsidRDefault="006D3B81"/>
              </w:txbxContent>
            </v:textbox>
          </v:shape>
        </w:pict>
      </w:r>
    </w:p>
    <w:sectPr w:rsidR="003B46DE" w:rsidSect="006D3B81">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compat/>
  <w:rsids>
    <w:rsidRoot w:val="006D3B81"/>
    <w:rsid w:val="00045E29"/>
    <w:rsid w:val="00065A1D"/>
    <w:rsid w:val="000B6589"/>
    <w:rsid w:val="00116C4D"/>
    <w:rsid w:val="001A4771"/>
    <w:rsid w:val="001A62E4"/>
    <w:rsid w:val="00241CB4"/>
    <w:rsid w:val="00256E93"/>
    <w:rsid w:val="00256FBC"/>
    <w:rsid w:val="002B0C0D"/>
    <w:rsid w:val="002C03EA"/>
    <w:rsid w:val="002E3573"/>
    <w:rsid w:val="00350FC5"/>
    <w:rsid w:val="0037104F"/>
    <w:rsid w:val="003723AB"/>
    <w:rsid w:val="00372BA0"/>
    <w:rsid w:val="003B46DE"/>
    <w:rsid w:val="00445826"/>
    <w:rsid w:val="00451D05"/>
    <w:rsid w:val="00476FCD"/>
    <w:rsid w:val="00511BE1"/>
    <w:rsid w:val="005A6521"/>
    <w:rsid w:val="005D20B7"/>
    <w:rsid w:val="006015FC"/>
    <w:rsid w:val="006232F1"/>
    <w:rsid w:val="00641B47"/>
    <w:rsid w:val="006A34F5"/>
    <w:rsid w:val="006D3B81"/>
    <w:rsid w:val="00752959"/>
    <w:rsid w:val="00774EFF"/>
    <w:rsid w:val="00795A02"/>
    <w:rsid w:val="007A2ED5"/>
    <w:rsid w:val="007B0E6C"/>
    <w:rsid w:val="007E130B"/>
    <w:rsid w:val="007F1BD9"/>
    <w:rsid w:val="008816BF"/>
    <w:rsid w:val="008E75A4"/>
    <w:rsid w:val="00904FBD"/>
    <w:rsid w:val="00912ABD"/>
    <w:rsid w:val="00941BE3"/>
    <w:rsid w:val="00981017"/>
    <w:rsid w:val="009C3C34"/>
    <w:rsid w:val="009E73BC"/>
    <w:rsid w:val="00A00A92"/>
    <w:rsid w:val="00A0654F"/>
    <w:rsid w:val="00A719D9"/>
    <w:rsid w:val="00AB04EE"/>
    <w:rsid w:val="00AC0D18"/>
    <w:rsid w:val="00AC6321"/>
    <w:rsid w:val="00AD0271"/>
    <w:rsid w:val="00AF6120"/>
    <w:rsid w:val="00B667B2"/>
    <w:rsid w:val="00BC57F4"/>
    <w:rsid w:val="00BD59B0"/>
    <w:rsid w:val="00BF3E0D"/>
    <w:rsid w:val="00C0060E"/>
    <w:rsid w:val="00C007F7"/>
    <w:rsid w:val="00C17A2C"/>
    <w:rsid w:val="00CD381F"/>
    <w:rsid w:val="00CF094F"/>
    <w:rsid w:val="00D13E42"/>
    <w:rsid w:val="00D50BD3"/>
    <w:rsid w:val="00DD0423"/>
    <w:rsid w:val="00DD57F2"/>
    <w:rsid w:val="00DF2CE2"/>
    <w:rsid w:val="00E51AFD"/>
    <w:rsid w:val="00EC3AB7"/>
    <w:rsid w:val="00F4744F"/>
    <w:rsid w:val="00F87DC5"/>
    <w:rsid w:val="00FB14F1"/>
    <w:rsid w:val="00FB5A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basedOn w:val="Standardskrifttypeiafsnit"/>
    <w:rsid w:val="003710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qigongsilk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Links>
    <vt:vector size="6" baseType="variant">
      <vt:variant>
        <vt:i4>6422646</vt:i4>
      </vt:variant>
      <vt:variant>
        <vt:i4>0</vt:i4>
      </vt:variant>
      <vt:variant>
        <vt:i4>0</vt:i4>
      </vt:variant>
      <vt:variant>
        <vt:i4>5</vt:i4>
      </vt:variant>
      <vt:variant>
        <vt:lpwstr>http://www.qigongsilke.dk/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Lisbeth Petersen</dc:creator>
  <cp:lastModifiedBy>Monika Lisbeth</cp:lastModifiedBy>
  <cp:revision>2</cp:revision>
  <cp:lastPrinted>2012-07-19T15:07:00Z</cp:lastPrinted>
  <dcterms:created xsi:type="dcterms:W3CDTF">2016-09-13T09:35:00Z</dcterms:created>
  <dcterms:modified xsi:type="dcterms:W3CDTF">2016-09-13T09:35:00Z</dcterms:modified>
</cp:coreProperties>
</file>